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36" w:rsidRPr="0077507C" w:rsidRDefault="00270436">
      <w:pPr>
        <w:rPr>
          <w:b/>
          <w:sz w:val="28"/>
        </w:rPr>
      </w:pPr>
      <w:r w:rsidRPr="0077507C">
        <w:rPr>
          <w:b/>
          <w:sz w:val="28"/>
        </w:rPr>
        <w:t>Reading List – Learning Theories</w:t>
      </w:r>
    </w:p>
    <w:p w:rsidR="00270436" w:rsidRDefault="00270436"/>
    <w:p w:rsidR="00270436" w:rsidRPr="00D55EFC" w:rsidRDefault="00270436">
      <w:pPr>
        <w:rPr>
          <w:sz w:val="22"/>
        </w:rPr>
      </w:pPr>
      <w:proofErr w:type="gramStart"/>
      <w:r w:rsidRPr="00D55EFC">
        <w:rPr>
          <w:sz w:val="22"/>
        </w:rPr>
        <w:t xml:space="preserve">Coffield, </w:t>
      </w:r>
      <w:r w:rsidR="002739B5" w:rsidRPr="00D55EFC">
        <w:rPr>
          <w:sz w:val="22"/>
        </w:rPr>
        <w:t>F., Moseley, D., Hall, E., &amp; Ec</w:t>
      </w:r>
      <w:r w:rsidRPr="00D55EFC">
        <w:rPr>
          <w:sz w:val="22"/>
        </w:rPr>
        <w:t>clestone, K. (2004).</w:t>
      </w:r>
      <w:proofErr w:type="gramEnd"/>
      <w:r w:rsidRPr="00D55EFC">
        <w:rPr>
          <w:sz w:val="22"/>
        </w:rPr>
        <w:t xml:space="preserve">  </w:t>
      </w:r>
      <w:r w:rsidRPr="00D55EFC">
        <w:rPr>
          <w:i/>
          <w:sz w:val="22"/>
        </w:rPr>
        <w:t>Learning Styles and pedagoy in post-16 learning: A systematic and critical review.</w:t>
      </w:r>
      <w:r w:rsidRPr="00D55EFC">
        <w:rPr>
          <w:sz w:val="22"/>
        </w:rPr>
        <w:t xml:space="preserve">  London: Learning and Skills Research Centre.  </w:t>
      </w:r>
      <w:hyperlink r:id="rId4" w:history="1">
        <w:r w:rsidRPr="00D55EFC">
          <w:rPr>
            <w:rStyle w:val="Hyperlink"/>
            <w:sz w:val="22"/>
          </w:rPr>
          <w:t>http://www.lsda.org.uk/files/PDF/1543.pdf</w:t>
        </w:r>
      </w:hyperlink>
    </w:p>
    <w:p w:rsidR="00751A2E" w:rsidRPr="00D55EFC" w:rsidRDefault="00751A2E">
      <w:pPr>
        <w:rPr>
          <w:sz w:val="22"/>
        </w:rPr>
      </w:pPr>
    </w:p>
    <w:p w:rsidR="00751A2E" w:rsidRPr="00D55EFC" w:rsidRDefault="00751A2E">
      <w:pPr>
        <w:rPr>
          <w:sz w:val="22"/>
        </w:rPr>
      </w:pPr>
      <w:r w:rsidRPr="00D55EFC">
        <w:rPr>
          <w:rFonts w:cs="Helvetica"/>
          <w:sz w:val="22"/>
        </w:rPr>
        <w:t xml:space="preserve">Dunn, R, &amp; Dunn, K (1978). </w:t>
      </w:r>
      <w:r w:rsidRPr="00D55EFC">
        <w:rPr>
          <w:rFonts w:cs="Helvetica"/>
          <w:i/>
          <w:iCs/>
          <w:sz w:val="22"/>
        </w:rPr>
        <w:t>Teaching students through their individual learning styles: A practical approach.</w:t>
      </w:r>
      <w:r w:rsidRPr="00D55EFC">
        <w:rPr>
          <w:rFonts w:cs="Helvetica"/>
          <w:sz w:val="22"/>
        </w:rPr>
        <w:t xml:space="preserve"> Reston, VA: Reston Publishing Company.</w:t>
      </w:r>
    </w:p>
    <w:p w:rsidR="00270436" w:rsidRPr="00D55EFC" w:rsidRDefault="00270436">
      <w:pPr>
        <w:rPr>
          <w:sz w:val="22"/>
        </w:rPr>
      </w:pPr>
    </w:p>
    <w:p w:rsidR="00270436" w:rsidRPr="00D55EFC" w:rsidRDefault="00270436">
      <w:pPr>
        <w:rPr>
          <w:sz w:val="22"/>
        </w:rPr>
      </w:pPr>
      <w:proofErr w:type="gramStart"/>
      <w:r w:rsidRPr="00D55EFC">
        <w:rPr>
          <w:sz w:val="22"/>
        </w:rPr>
        <w:t>Fleming, N. D., &amp; Mills, C. (1992) Not another inventory, rather a catalyst for reflection.</w:t>
      </w:r>
      <w:proofErr w:type="gramEnd"/>
      <w:r w:rsidRPr="00D55EFC">
        <w:rPr>
          <w:sz w:val="22"/>
        </w:rPr>
        <w:t xml:space="preserve">  In D. H. Wulff &amp; J. D. Nyguist (Eds.), </w:t>
      </w:r>
      <w:r w:rsidRPr="00D55EFC">
        <w:rPr>
          <w:i/>
          <w:sz w:val="22"/>
        </w:rPr>
        <w:t xml:space="preserve">To Improve the Academy:  Vol. 11.  </w:t>
      </w:r>
      <w:proofErr w:type="gramStart"/>
      <w:r w:rsidRPr="00D55EFC">
        <w:rPr>
          <w:i/>
          <w:sz w:val="22"/>
        </w:rPr>
        <w:t>Resources for faculty, instructional, and organizational development</w:t>
      </w:r>
      <w:r w:rsidRPr="00D55EFC">
        <w:rPr>
          <w:sz w:val="22"/>
        </w:rPr>
        <w:t xml:space="preserve"> (pp. 137-155).</w:t>
      </w:r>
      <w:proofErr w:type="gramEnd"/>
      <w:r w:rsidRPr="00D55EFC">
        <w:rPr>
          <w:sz w:val="22"/>
        </w:rPr>
        <w:t xml:space="preserve">  Stillwater, OK: New Forum Press.</w:t>
      </w:r>
    </w:p>
    <w:p w:rsidR="00D55EFC" w:rsidRPr="00D55EFC" w:rsidRDefault="00D55EFC">
      <w:pPr>
        <w:rPr>
          <w:sz w:val="22"/>
        </w:rPr>
      </w:pPr>
    </w:p>
    <w:p w:rsidR="00D55EFC" w:rsidRPr="00D55EFC" w:rsidRDefault="00D55EFC" w:rsidP="00D55EFC">
      <w:pPr>
        <w:rPr>
          <w:sz w:val="22"/>
        </w:rPr>
      </w:pPr>
      <w:r w:rsidRPr="00D55EFC">
        <w:rPr>
          <w:rFonts w:cs="Tahoma"/>
          <w:color w:val="262626"/>
          <w:sz w:val="22"/>
        </w:rPr>
        <w:t xml:space="preserve">Holden, C. (2010). Learning With Style. </w:t>
      </w:r>
      <w:r w:rsidRPr="00D55EFC">
        <w:rPr>
          <w:rFonts w:cs="Tahoma"/>
          <w:i/>
          <w:color w:val="262626"/>
          <w:sz w:val="22"/>
        </w:rPr>
        <w:t>Science</w:t>
      </w:r>
      <w:r w:rsidRPr="00D55EFC">
        <w:rPr>
          <w:rFonts w:cs="Tahoma"/>
          <w:color w:val="262626"/>
          <w:sz w:val="22"/>
        </w:rPr>
        <w:t>. 327(5962): 129.</w:t>
      </w:r>
    </w:p>
    <w:p w:rsidR="00145E2A" w:rsidRPr="00D55EFC" w:rsidRDefault="00145E2A">
      <w:pPr>
        <w:rPr>
          <w:sz w:val="22"/>
        </w:rPr>
      </w:pPr>
    </w:p>
    <w:p w:rsidR="00145E2A" w:rsidRPr="00D55EFC" w:rsidRDefault="00145E2A">
      <w:pPr>
        <w:rPr>
          <w:rFonts w:cs="Verdana"/>
          <w:color w:val="262626"/>
          <w:sz w:val="22"/>
          <w:szCs w:val="22"/>
        </w:rPr>
      </w:pPr>
      <w:r w:rsidRPr="00D55EFC">
        <w:rPr>
          <w:rFonts w:cs="Verdana"/>
          <w:color w:val="262626"/>
          <w:sz w:val="22"/>
          <w:szCs w:val="22"/>
        </w:rPr>
        <w:t xml:space="preserve">Kampwirth, T. J. and Bates, M. (1980). </w:t>
      </w:r>
      <w:proofErr w:type="gramStart"/>
      <w:r w:rsidRPr="00D55EFC">
        <w:rPr>
          <w:rFonts w:cs="Verdana"/>
          <w:color w:val="262626"/>
          <w:sz w:val="22"/>
          <w:szCs w:val="22"/>
        </w:rPr>
        <w:t>Modality preference and teaching method.</w:t>
      </w:r>
      <w:proofErr w:type="gramEnd"/>
      <w:r w:rsidRPr="00D55EFC">
        <w:rPr>
          <w:rFonts w:cs="Verdana"/>
          <w:color w:val="262626"/>
          <w:sz w:val="22"/>
          <w:szCs w:val="22"/>
        </w:rPr>
        <w:t xml:space="preserve"> </w:t>
      </w:r>
      <w:proofErr w:type="gramStart"/>
      <w:r w:rsidRPr="00D55EFC">
        <w:rPr>
          <w:rFonts w:cs="Verdana"/>
          <w:color w:val="262626"/>
          <w:sz w:val="22"/>
          <w:szCs w:val="22"/>
        </w:rPr>
        <w:t>A review of the research.</w:t>
      </w:r>
      <w:proofErr w:type="gramEnd"/>
      <w:r w:rsidRPr="00D55EFC">
        <w:rPr>
          <w:rFonts w:cs="Verdana"/>
          <w:color w:val="262626"/>
          <w:sz w:val="22"/>
          <w:szCs w:val="22"/>
        </w:rPr>
        <w:t xml:space="preserve"> </w:t>
      </w:r>
      <w:proofErr w:type="gramStart"/>
      <w:r w:rsidRPr="00D55EFC">
        <w:rPr>
          <w:rFonts w:cs="Verdana"/>
          <w:i/>
          <w:iCs/>
          <w:color w:val="262626"/>
          <w:sz w:val="22"/>
          <w:szCs w:val="22"/>
        </w:rPr>
        <w:t>Academic Therapy</w:t>
      </w:r>
      <w:r w:rsidRPr="00D55EFC">
        <w:rPr>
          <w:rFonts w:cs="Verdana"/>
          <w:color w:val="262626"/>
          <w:sz w:val="22"/>
          <w:szCs w:val="22"/>
        </w:rPr>
        <w:t>, 15, 597–605.</w:t>
      </w:r>
      <w:proofErr w:type="gramEnd"/>
    </w:p>
    <w:p w:rsidR="00145E2A" w:rsidRPr="00D55EFC" w:rsidRDefault="00145E2A">
      <w:pPr>
        <w:rPr>
          <w:sz w:val="22"/>
        </w:rPr>
      </w:pPr>
    </w:p>
    <w:p w:rsidR="00145E2A" w:rsidRPr="00D55EFC" w:rsidRDefault="00145E2A">
      <w:pPr>
        <w:rPr>
          <w:sz w:val="22"/>
        </w:rPr>
      </w:pPr>
      <w:r w:rsidRPr="00D55EFC">
        <w:rPr>
          <w:rFonts w:cs="Verdana"/>
          <w:color w:val="262626"/>
          <w:sz w:val="22"/>
          <w:szCs w:val="22"/>
        </w:rPr>
        <w:t xml:space="preserve">Kavale, K. A. and Forness, S. R. (1990). Substance over style: A rejoinder to Dunn's animadversions. </w:t>
      </w:r>
      <w:r w:rsidRPr="00D55EFC">
        <w:rPr>
          <w:rFonts w:cs="Verdana"/>
          <w:i/>
          <w:iCs/>
          <w:color w:val="262626"/>
          <w:sz w:val="22"/>
          <w:szCs w:val="22"/>
        </w:rPr>
        <w:t>Exceptional Children</w:t>
      </w:r>
      <w:r w:rsidRPr="00D55EFC">
        <w:rPr>
          <w:rFonts w:cs="Verdana"/>
          <w:color w:val="262626"/>
          <w:sz w:val="22"/>
          <w:szCs w:val="22"/>
        </w:rPr>
        <w:t>, 56 (4), 357–361.</w:t>
      </w:r>
    </w:p>
    <w:p w:rsidR="00270436" w:rsidRPr="00D55EFC" w:rsidRDefault="00270436">
      <w:pPr>
        <w:rPr>
          <w:sz w:val="22"/>
        </w:rPr>
      </w:pPr>
    </w:p>
    <w:p w:rsidR="00A875A8" w:rsidRPr="00D55EFC" w:rsidRDefault="00270436">
      <w:pPr>
        <w:rPr>
          <w:sz w:val="22"/>
        </w:rPr>
      </w:pPr>
      <w:r w:rsidRPr="00D55EFC">
        <w:rPr>
          <w:sz w:val="22"/>
        </w:rPr>
        <w:t xml:space="preserve">Kress, G., Jewitt, C., Ogborn, J., &amp; Charalampos, T. (2006) </w:t>
      </w:r>
      <w:r w:rsidRPr="00D55EFC">
        <w:rPr>
          <w:i/>
          <w:sz w:val="22"/>
        </w:rPr>
        <w:t>Multimodal Teaching &amp; Learning:  The Rhetorics of the Science Classroom</w:t>
      </w:r>
      <w:r w:rsidRPr="00D55EFC">
        <w:rPr>
          <w:sz w:val="22"/>
        </w:rPr>
        <w:t>.  London: Continuum.</w:t>
      </w:r>
    </w:p>
    <w:p w:rsidR="002739B5" w:rsidRPr="00D55EFC" w:rsidRDefault="002739B5">
      <w:pPr>
        <w:rPr>
          <w:sz w:val="22"/>
        </w:rPr>
      </w:pPr>
    </w:p>
    <w:p w:rsidR="002739B5" w:rsidRPr="00D55EFC" w:rsidRDefault="002739B5">
      <w:pPr>
        <w:rPr>
          <w:rFonts w:cs="Helvetica"/>
          <w:sz w:val="22"/>
        </w:rPr>
      </w:pPr>
      <w:r w:rsidRPr="00D55EFC">
        <w:rPr>
          <w:rFonts w:cs="Helvetica"/>
          <w:sz w:val="22"/>
        </w:rPr>
        <w:t xml:space="preserve">Leite, W. L., Svinicki, M., and Shi, Y. (2010). Attempted Validation of the Scores of the VARK: Learning Styles Inventory With Multitrait–Multimethod Confirmatory Factor Analysis Models. </w:t>
      </w:r>
      <w:proofErr w:type="gramStart"/>
      <w:r w:rsidRPr="00D55EFC">
        <w:rPr>
          <w:rFonts w:cs="Helvetica"/>
          <w:i/>
          <w:sz w:val="22"/>
        </w:rPr>
        <w:t>Educational and Psychological Measurement</w:t>
      </w:r>
      <w:r w:rsidRPr="00D55EFC">
        <w:rPr>
          <w:rFonts w:cs="Helvetica"/>
          <w:sz w:val="22"/>
        </w:rPr>
        <w:t>.</w:t>
      </w:r>
      <w:proofErr w:type="gramEnd"/>
      <w:r w:rsidRPr="00D55EFC">
        <w:rPr>
          <w:rFonts w:cs="Helvetica"/>
          <w:sz w:val="22"/>
        </w:rPr>
        <w:t xml:space="preserve">  </w:t>
      </w:r>
      <w:proofErr w:type="gramStart"/>
      <w:r w:rsidRPr="00D55EFC">
        <w:rPr>
          <w:rFonts w:cs="Helvetica"/>
          <w:sz w:val="22"/>
        </w:rPr>
        <w:t>70(2), 323-339.</w:t>
      </w:r>
      <w:proofErr w:type="gramEnd"/>
      <w:r w:rsidRPr="00D55EFC">
        <w:rPr>
          <w:rFonts w:cs="Helvetica"/>
          <w:sz w:val="22"/>
        </w:rPr>
        <w:t xml:space="preserve"> </w:t>
      </w:r>
      <w:hyperlink r:id="rId5" w:history="1">
        <w:r w:rsidRPr="00D55EFC">
          <w:rPr>
            <w:rStyle w:val="Hyperlink"/>
            <w:rFonts w:cs="Helvetica"/>
            <w:sz w:val="22"/>
          </w:rPr>
          <w:t>http://epm.sagepub.com/content/70/2/323.abstract</w:t>
        </w:r>
      </w:hyperlink>
    </w:p>
    <w:p w:rsidR="00A875A8" w:rsidRPr="00D55EFC" w:rsidRDefault="00A875A8">
      <w:pPr>
        <w:rPr>
          <w:sz w:val="22"/>
        </w:rPr>
      </w:pPr>
    </w:p>
    <w:p w:rsidR="00A875A8" w:rsidRPr="00D55EFC" w:rsidRDefault="00A875A8">
      <w:pPr>
        <w:rPr>
          <w:sz w:val="22"/>
        </w:rPr>
      </w:pPr>
      <w:r w:rsidRPr="00D55EFC">
        <w:rPr>
          <w:sz w:val="22"/>
        </w:rPr>
        <w:t>Pashler, H., McDaniel, M., Dohrer, D., &amp; Bjork, R. (2009</w:t>
      </w:r>
      <w:proofErr w:type="gramStart"/>
      <w:r w:rsidRPr="00D55EFC">
        <w:rPr>
          <w:sz w:val="22"/>
        </w:rPr>
        <w:t>)  Learning</w:t>
      </w:r>
      <w:proofErr w:type="gramEnd"/>
      <w:r w:rsidRPr="00D55EFC">
        <w:rPr>
          <w:sz w:val="22"/>
        </w:rPr>
        <w:t xml:space="preserve"> Styles:  Concepts and Evidence.  </w:t>
      </w:r>
      <w:proofErr w:type="gramStart"/>
      <w:r w:rsidRPr="00D55EFC">
        <w:rPr>
          <w:i/>
          <w:sz w:val="22"/>
        </w:rPr>
        <w:t>Psychological Science in the Public Interest</w:t>
      </w:r>
      <w:r w:rsidRPr="00D55EFC">
        <w:rPr>
          <w:sz w:val="22"/>
        </w:rPr>
        <w:t>, 9(3), 105-119.</w:t>
      </w:r>
      <w:proofErr w:type="gramEnd"/>
      <w:r w:rsidRPr="00D55EFC">
        <w:rPr>
          <w:sz w:val="22"/>
        </w:rPr>
        <w:t xml:space="preserve"> </w:t>
      </w:r>
      <w:hyperlink r:id="rId6" w:history="1">
        <w:r w:rsidRPr="00D55EFC">
          <w:rPr>
            <w:rStyle w:val="Hyperlink"/>
            <w:sz w:val="22"/>
          </w:rPr>
          <w:t>http://psi.sagepub.com/content/9/3/105.abstract</w:t>
        </w:r>
      </w:hyperlink>
    </w:p>
    <w:p w:rsidR="00270436" w:rsidRPr="00D55EFC" w:rsidRDefault="00270436">
      <w:pPr>
        <w:rPr>
          <w:sz w:val="22"/>
        </w:rPr>
      </w:pPr>
    </w:p>
    <w:p w:rsidR="00270436" w:rsidRPr="00D55EFC" w:rsidRDefault="00270436">
      <w:pPr>
        <w:rPr>
          <w:sz w:val="22"/>
        </w:rPr>
      </w:pPr>
      <w:proofErr w:type="gramStart"/>
      <w:r w:rsidRPr="00D55EFC">
        <w:rPr>
          <w:sz w:val="22"/>
        </w:rPr>
        <w:t>Stahl, S. A. (1999 fall).</w:t>
      </w:r>
      <w:proofErr w:type="gramEnd"/>
      <w:r w:rsidRPr="00D55EFC">
        <w:rPr>
          <w:sz w:val="22"/>
        </w:rPr>
        <w:t xml:space="preserve">  </w:t>
      </w:r>
      <w:proofErr w:type="gramStart"/>
      <w:r w:rsidRPr="00D55EFC">
        <w:rPr>
          <w:sz w:val="22"/>
        </w:rPr>
        <w:t>Different Strokes for Different Folks?</w:t>
      </w:r>
      <w:proofErr w:type="gramEnd"/>
      <w:r w:rsidRPr="00D55EFC">
        <w:rPr>
          <w:sz w:val="22"/>
        </w:rPr>
        <w:t xml:space="preserve"> </w:t>
      </w:r>
      <w:proofErr w:type="gramStart"/>
      <w:r w:rsidRPr="00D55EFC">
        <w:rPr>
          <w:sz w:val="22"/>
        </w:rPr>
        <w:t>A critique of Learning Styles.</w:t>
      </w:r>
      <w:proofErr w:type="gramEnd"/>
      <w:r w:rsidRPr="00D55EFC">
        <w:rPr>
          <w:sz w:val="22"/>
        </w:rPr>
        <w:t xml:space="preserve">  </w:t>
      </w:r>
      <w:r w:rsidRPr="00D55EFC">
        <w:rPr>
          <w:i/>
          <w:sz w:val="22"/>
        </w:rPr>
        <w:t>American Educator</w:t>
      </w:r>
      <w:r w:rsidRPr="00D55EFC">
        <w:rPr>
          <w:sz w:val="22"/>
        </w:rPr>
        <w:t xml:space="preserve">.  </w:t>
      </w:r>
      <w:hyperlink r:id="rId7" w:history="1">
        <w:r w:rsidRPr="00D55EFC">
          <w:rPr>
            <w:rStyle w:val="Hyperlink"/>
            <w:sz w:val="22"/>
          </w:rPr>
          <w:t>http://www.aft.org/pubs-reports/american_educator/fall99/DiffStrokes.pdf</w:t>
        </w:r>
      </w:hyperlink>
    </w:p>
    <w:p w:rsidR="00145E2A" w:rsidRPr="00D55EFC" w:rsidRDefault="00145E2A">
      <w:pPr>
        <w:rPr>
          <w:sz w:val="22"/>
        </w:rPr>
      </w:pPr>
    </w:p>
    <w:p w:rsidR="00145E2A" w:rsidRPr="00D55EFC" w:rsidRDefault="00145E2A">
      <w:pPr>
        <w:rPr>
          <w:sz w:val="22"/>
        </w:rPr>
      </w:pPr>
      <w:proofErr w:type="gramStart"/>
      <w:r w:rsidRPr="00D55EFC">
        <w:rPr>
          <w:sz w:val="22"/>
        </w:rPr>
        <w:t>Tulving, E. (2002).</w:t>
      </w:r>
      <w:proofErr w:type="gramEnd"/>
      <w:r w:rsidRPr="00D55EFC">
        <w:rPr>
          <w:sz w:val="22"/>
        </w:rPr>
        <w:t xml:space="preserve">  How Many Memory Systems Are There?</w:t>
      </w:r>
      <w:r w:rsidRPr="00D55EFC">
        <w:rPr>
          <w:i/>
          <w:sz w:val="22"/>
        </w:rPr>
        <w:t xml:space="preserve">  </w:t>
      </w:r>
      <w:proofErr w:type="gramStart"/>
      <w:r w:rsidRPr="00D55EFC">
        <w:rPr>
          <w:i/>
          <w:sz w:val="22"/>
        </w:rPr>
        <w:t>American Psychologist</w:t>
      </w:r>
      <w:r w:rsidRPr="00D55EFC">
        <w:rPr>
          <w:sz w:val="22"/>
        </w:rPr>
        <w:t>, 40, 385-398.</w:t>
      </w:r>
      <w:proofErr w:type="gramEnd"/>
    </w:p>
    <w:p w:rsidR="00270436" w:rsidRPr="00D55EFC" w:rsidRDefault="00270436">
      <w:pPr>
        <w:rPr>
          <w:sz w:val="22"/>
        </w:rPr>
      </w:pPr>
    </w:p>
    <w:p w:rsidR="00225290" w:rsidRPr="00D55EFC" w:rsidRDefault="00270436">
      <w:pPr>
        <w:rPr>
          <w:sz w:val="22"/>
        </w:rPr>
      </w:pPr>
      <w:proofErr w:type="gramStart"/>
      <w:r w:rsidRPr="00D55EFC">
        <w:rPr>
          <w:sz w:val="22"/>
        </w:rPr>
        <w:t>Willingham, D. T. (2005, summer).</w:t>
      </w:r>
      <w:proofErr w:type="gramEnd"/>
      <w:r w:rsidRPr="00D55EFC">
        <w:rPr>
          <w:sz w:val="22"/>
        </w:rPr>
        <w:t xml:space="preserve"> Do Visual, Auditory, and Kinesthetic Learners Need Visual, Auditory, and Kinesthetic Instruction?  </w:t>
      </w:r>
      <w:r w:rsidRPr="00D55EFC">
        <w:rPr>
          <w:i/>
          <w:sz w:val="22"/>
        </w:rPr>
        <w:t>American Educator</w:t>
      </w:r>
      <w:r w:rsidRPr="00D55EFC">
        <w:rPr>
          <w:sz w:val="22"/>
        </w:rPr>
        <w:t xml:space="preserve">.  </w:t>
      </w:r>
      <w:hyperlink r:id="rId8" w:history="1">
        <w:r w:rsidRPr="00D55EFC">
          <w:rPr>
            <w:rStyle w:val="Hyperlink"/>
            <w:sz w:val="22"/>
          </w:rPr>
          <w:t>http://www.aft.org/pubs-reports/american_educator/issues/summer2005/cogsci.htm</w:t>
        </w:r>
      </w:hyperlink>
    </w:p>
    <w:p w:rsidR="00225290" w:rsidRPr="00D55EFC" w:rsidRDefault="00225290">
      <w:pPr>
        <w:rPr>
          <w:sz w:val="22"/>
        </w:rPr>
      </w:pPr>
    </w:p>
    <w:p w:rsidR="00225290" w:rsidRPr="00D55EFC" w:rsidRDefault="00225290">
      <w:pPr>
        <w:rPr>
          <w:i/>
          <w:sz w:val="22"/>
        </w:rPr>
      </w:pPr>
      <w:proofErr w:type="gramStart"/>
      <w:r w:rsidRPr="00D55EFC">
        <w:rPr>
          <w:sz w:val="22"/>
        </w:rPr>
        <w:t>Willingham, D. T. (2010).</w:t>
      </w:r>
      <w:proofErr w:type="gramEnd"/>
      <w:r w:rsidRPr="00D55EFC">
        <w:rPr>
          <w:sz w:val="22"/>
        </w:rPr>
        <w:t xml:space="preserve">  </w:t>
      </w:r>
      <w:r w:rsidRPr="00D55EFC">
        <w:rPr>
          <w:i/>
          <w:sz w:val="22"/>
        </w:rPr>
        <w:t>Why Don’t Students Like School? A Cognitive Scientist Answers Questions About How the Mind Works and What it Means for the Classroom.</w:t>
      </w:r>
    </w:p>
    <w:p w:rsidR="00270436" w:rsidRPr="00D55EFC" w:rsidRDefault="00225290">
      <w:pPr>
        <w:rPr>
          <w:sz w:val="22"/>
        </w:rPr>
      </w:pPr>
      <w:r w:rsidRPr="00D55EFC">
        <w:rPr>
          <w:sz w:val="22"/>
        </w:rPr>
        <w:t>Chapter 7 – How Should I Adjust My Teaching for Different Types of Learners? San Francisco:  Jossey-Bass.</w:t>
      </w:r>
    </w:p>
    <w:sectPr w:rsidR="00270436" w:rsidRPr="00D55EFC" w:rsidSect="002704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0436"/>
    <w:rsid w:val="00145E2A"/>
    <w:rsid w:val="00225290"/>
    <w:rsid w:val="00270436"/>
    <w:rsid w:val="002739B5"/>
    <w:rsid w:val="00751A2E"/>
    <w:rsid w:val="0077507C"/>
    <w:rsid w:val="00A875A8"/>
    <w:rsid w:val="00D55EF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13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sda.org.uk/files/PDF/1543.pdf" TargetMode="External"/><Relationship Id="rId5" Type="http://schemas.openxmlformats.org/officeDocument/2006/relationships/hyperlink" Target="http://epm.sagepub.com/content/70/2/323.abstract" TargetMode="External"/><Relationship Id="rId6" Type="http://schemas.openxmlformats.org/officeDocument/2006/relationships/hyperlink" Target="http://psi.sagepub.com/content/9/3/105.abstract" TargetMode="External"/><Relationship Id="rId7" Type="http://schemas.openxmlformats.org/officeDocument/2006/relationships/hyperlink" Target="http://www.aft.org/pubs-reports/american_educator/fall99/DiffStrokes.pdf" TargetMode="External"/><Relationship Id="rId8" Type="http://schemas.openxmlformats.org/officeDocument/2006/relationships/hyperlink" Target="http://www.aft.org/pubs-reports/american_educator/issues/summer2005/cogsci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415</Words>
  <Characters>2369</Characters>
  <Application>Microsoft Macintosh Word</Application>
  <DocSecurity>0</DocSecurity>
  <Lines>19</Lines>
  <Paragraphs>4</Paragraphs>
  <ScaleCrop>false</ScaleCrop>
  <Company>Chabot College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Jennifer Lange</cp:lastModifiedBy>
  <cp:revision>3</cp:revision>
  <dcterms:created xsi:type="dcterms:W3CDTF">2010-10-25T22:06:00Z</dcterms:created>
  <dcterms:modified xsi:type="dcterms:W3CDTF">2010-10-25T23:01:00Z</dcterms:modified>
</cp:coreProperties>
</file>